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BC" w:rsidRDefault="00E30B88" w:rsidP="006744E8">
      <w:pPr>
        <w:jc w:val="center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Dr</w:t>
      </w:r>
      <w:r w:rsidR="008F0BBC">
        <w:rPr>
          <w:b/>
          <w:bCs/>
          <w:color w:val="00B050"/>
          <w:sz w:val="24"/>
          <w:szCs w:val="24"/>
        </w:rPr>
        <w:t>.</w:t>
      </w:r>
      <w:proofErr w:type="spellEnd"/>
      <w:r>
        <w:rPr>
          <w:b/>
          <w:bCs/>
          <w:color w:val="00B050"/>
          <w:sz w:val="24"/>
          <w:szCs w:val="24"/>
        </w:rPr>
        <w:t xml:space="preserve"> Lamya </w:t>
      </w:r>
      <w:proofErr w:type="spellStart"/>
      <w:r>
        <w:rPr>
          <w:b/>
          <w:bCs/>
          <w:color w:val="00B050"/>
          <w:sz w:val="24"/>
          <w:szCs w:val="24"/>
        </w:rPr>
        <w:t>Alkoo</w:t>
      </w:r>
      <w:r w:rsidR="006744E8" w:rsidRPr="004A1EE6">
        <w:rPr>
          <w:b/>
          <w:bCs/>
          <w:color w:val="00B050"/>
          <w:sz w:val="24"/>
          <w:szCs w:val="24"/>
        </w:rPr>
        <w:t>heji’s</w:t>
      </w:r>
      <w:proofErr w:type="spellEnd"/>
      <w:r w:rsidR="006744E8" w:rsidRPr="004A1EE6">
        <w:rPr>
          <w:b/>
          <w:bCs/>
          <w:color w:val="00B050"/>
          <w:sz w:val="24"/>
          <w:szCs w:val="24"/>
        </w:rPr>
        <w:t xml:space="preserve"> coverage of ENGL 219 textbook </w:t>
      </w:r>
    </w:p>
    <w:p w:rsidR="006744E8" w:rsidRPr="008F0BBC" w:rsidRDefault="006744E8" w:rsidP="008F0BBC">
      <w:pPr>
        <w:jc w:val="center"/>
        <w:rPr>
          <w:b/>
          <w:bCs/>
          <w:color w:val="00B050"/>
          <w:sz w:val="24"/>
          <w:szCs w:val="24"/>
        </w:rPr>
      </w:pPr>
      <w:r w:rsidRPr="004A1EE6">
        <w:rPr>
          <w:b/>
          <w:bCs/>
          <w:color w:val="00B050"/>
          <w:sz w:val="24"/>
          <w:szCs w:val="24"/>
        </w:rPr>
        <w:t>(alongside working on students’ individual projects)</w:t>
      </w: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928"/>
        <w:gridCol w:w="1412"/>
        <w:gridCol w:w="4421"/>
        <w:gridCol w:w="2481"/>
      </w:tblGrid>
      <w:tr w:rsidR="00937402" w:rsidRPr="00937402" w:rsidTr="00674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37402" w:rsidRPr="00937402" w:rsidRDefault="006744E8" w:rsidP="001F760C">
            <w:r>
              <w:t>Module</w:t>
            </w:r>
          </w:p>
        </w:tc>
        <w:tc>
          <w:tcPr>
            <w:tcW w:w="1412" w:type="dxa"/>
          </w:tcPr>
          <w:p w:rsidR="00937402" w:rsidRPr="00937402" w:rsidRDefault="006744E8" w:rsidP="001F76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Approximate time needed</w:t>
            </w:r>
          </w:p>
        </w:tc>
        <w:tc>
          <w:tcPr>
            <w:tcW w:w="4421" w:type="dxa"/>
          </w:tcPr>
          <w:p w:rsidR="00937402" w:rsidRPr="00937402" w:rsidRDefault="006744E8" w:rsidP="001F76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Lessons (Blue version)</w:t>
            </w:r>
          </w:p>
        </w:tc>
        <w:tc>
          <w:tcPr>
            <w:tcW w:w="2481" w:type="dxa"/>
          </w:tcPr>
          <w:p w:rsidR="00937402" w:rsidRPr="00937402" w:rsidRDefault="006744E8" w:rsidP="001F76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(Green Version- only Number)</w:t>
            </w:r>
          </w:p>
        </w:tc>
      </w:tr>
      <w:tr w:rsidR="00937402" w:rsidRPr="00937402" w:rsidTr="0067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37402" w:rsidRPr="00937402" w:rsidRDefault="00937402" w:rsidP="00937402">
            <w:r w:rsidRPr="00937402">
              <w:t xml:space="preserve">1 </w:t>
            </w:r>
          </w:p>
        </w:tc>
        <w:tc>
          <w:tcPr>
            <w:tcW w:w="1412" w:type="dxa"/>
          </w:tcPr>
          <w:p w:rsidR="00937402" w:rsidRPr="00937402" w:rsidRDefault="00937402" w:rsidP="00937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 xml:space="preserve">5 sessions </w:t>
            </w:r>
          </w:p>
        </w:tc>
        <w:tc>
          <w:tcPr>
            <w:tcW w:w="4421" w:type="dxa"/>
          </w:tcPr>
          <w:p w:rsidR="00937402" w:rsidRDefault="00937402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>1.1 Background to writing</w:t>
            </w:r>
          </w:p>
          <w:p w:rsidR="00937402" w:rsidRDefault="00937402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>2.1</w:t>
            </w:r>
            <w:r w:rsidR="006744E8">
              <w:t>0</w:t>
            </w:r>
            <w:r w:rsidRPr="00937402">
              <w:t xml:space="preserve"> Style</w:t>
            </w:r>
          </w:p>
          <w:p w:rsidR="00937402" w:rsidRDefault="00937402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>3.2 Academic vocabulary</w:t>
            </w:r>
          </w:p>
          <w:p w:rsidR="00937402" w:rsidRPr="00937402" w:rsidRDefault="00937402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 xml:space="preserve">3.4 </w:t>
            </w:r>
            <w:r w:rsidR="006F7DCC">
              <w:t>C</w:t>
            </w:r>
            <w:r w:rsidRPr="00937402">
              <w:t>aution</w:t>
            </w:r>
          </w:p>
        </w:tc>
        <w:tc>
          <w:tcPr>
            <w:tcW w:w="2481" w:type="dxa"/>
          </w:tcPr>
          <w:p w:rsidR="00937402" w:rsidRDefault="006744E8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</w:t>
            </w:r>
          </w:p>
          <w:p w:rsidR="006744E8" w:rsidRDefault="006744E8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2.13</w:t>
            </w:r>
          </w:p>
          <w:p w:rsidR="002F1B37" w:rsidRDefault="002F1B37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3.3&amp;3.4</w:t>
            </w:r>
          </w:p>
          <w:p w:rsidR="002F1B37" w:rsidRPr="00937402" w:rsidRDefault="00056C53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</w:tr>
      <w:tr w:rsidR="00937402" w:rsidRPr="00937402" w:rsidTr="00674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37402" w:rsidRPr="00937402" w:rsidRDefault="00937402" w:rsidP="00937402">
            <w:r w:rsidRPr="00937402">
              <w:t xml:space="preserve">2 </w:t>
            </w:r>
          </w:p>
        </w:tc>
        <w:tc>
          <w:tcPr>
            <w:tcW w:w="1412" w:type="dxa"/>
          </w:tcPr>
          <w:p w:rsidR="00937402" w:rsidRPr="00937402" w:rsidRDefault="00937402" w:rsidP="009374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7402">
              <w:t xml:space="preserve">2 sessions </w:t>
            </w:r>
          </w:p>
        </w:tc>
        <w:tc>
          <w:tcPr>
            <w:tcW w:w="4421" w:type="dxa"/>
          </w:tcPr>
          <w:p w:rsidR="00937402" w:rsidRDefault="00937402" w:rsidP="001F7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7402">
              <w:t>1.2A Reading: finding suitable sources</w:t>
            </w:r>
          </w:p>
          <w:p w:rsidR="00937402" w:rsidRPr="00937402" w:rsidRDefault="00937402" w:rsidP="001F7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7402">
              <w:t>1.2B Reading: developing critical approaches</w:t>
            </w:r>
          </w:p>
        </w:tc>
        <w:tc>
          <w:tcPr>
            <w:tcW w:w="2481" w:type="dxa"/>
          </w:tcPr>
          <w:p w:rsidR="00937402" w:rsidRDefault="00034028" w:rsidP="001F7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</w:rPr>
              <w:t>1.2</w:t>
            </w:r>
          </w:p>
          <w:p w:rsidR="00034028" w:rsidRPr="00937402" w:rsidRDefault="00034028" w:rsidP="001F7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1.3</w:t>
            </w:r>
          </w:p>
        </w:tc>
      </w:tr>
      <w:tr w:rsidR="00937402" w:rsidRPr="00937402" w:rsidTr="0067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37402" w:rsidRPr="00937402" w:rsidRDefault="00937402" w:rsidP="00937402">
            <w:r w:rsidRPr="00937402">
              <w:t xml:space="preserve">3 </w:t>
            </w:r>
          </w:p>
        </w:tc>
        <w:tc>
          <w:tcPr>
            <w:tcW w:w="1412" w:type="dxa"/>
          </w:tcPr>
          <w:p w:rsidR="00937402" w:rsidRPr="00937402" w:rsidRDefault="00937402" w:rsidP="00937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 xml:space="preserve">1 session </w:t>
            </w:r>
          </w:p>
        </w:tc>
        <w:tc>
          <w:tcPr>
            <w:tcW w:w="4421" w:type="dxa"/>
          </w:tcPr>
          <w:p w:rsidR="00937402" w:rsidRPr="00937402" w:rsidRDefault="00937402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>1.3 Avoiding plagiarism</w:t>
            </w:r>
          </w:p>
        </w:tc>
        <w:tc>
          <w:tcPr>
            <w:tcW w:w="2481" w:type="dxa"/>
          </w:tcPr>
          <w:p w:rsidR="00937402" w:rsidRPr="00937402" w:rsidRDefault="00852388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</w:rPr>
              <w:t>1.4</w:t>
            </w:r>
          </w:p>
        </w:tc>
      </w:tr>
      <w:tr w:rsidR="00937402" w:rsidRPr="00937402" w:rsidTr="00674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37402" w:rsidRPr="00937402" w:rsidRDefault="00937402" w:rsidP="00937402">
            <w:r w:rsidRPr="00937402">
              <w:t xml:space="preserve">4 </w:t>
            </w:r>
          </w:p>
        </w:tc>
        <w:tc>
          <w:tcPr>
            <w:tcW w:w="1412" w:type="dxa"/>
          </w:tcPr>
          <w:p w:rsidR="00937402" w:rsidRPr="00937402" w:rsidRDefault="00937402" w:rsidP="009374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7402">
              <w:t xml:space="preserve">1 week </w:t>
            </w:r>
          </w:p>
        </w:tc>
        <w:tc>
          <w:tcPr>
            <w:tcW w:w="4421" w:type="dxa"/>
          </w:tcPr>
          <w:p w:rsidR="00937402" w:rsidRPr="00937402" w:rsidRDefault="00937402" w:rsidP="001F7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7402">
              <w:t>1.4 From understanding titles to planning</w:t>
            </w:r>
          </w:p>
        </w:tc>
        <w:tc>
          <w:tcPr>
            <w:tcW w:w="2481" w:type="dxa"/>
          </w:tcPr>
          <w:p w:rsidR="00937402" w:rsidRPr="00937402" w:rsidRDefault="00852388" w:rsidP="001F7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</w:rPr>
              <w:t>1.5</w:t>
            </w:r>
          </w:p>
        </w:tc>
      </w:tr>
      <w:tr w:rsidR="00937402" w:rsidRPr="00937402" w:rsidTr="0067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37402" w:rsidRPr="00937402" w:rsidRDefault="00937402" w:rsidP="00937402">
            <w:r w:rsidRPr="00937402">
              <w:t xml:space="preserve">5 </w:t>
            </w:r>
          </w:p>
        </w:tc>
        <w:tc>
          <w:tcPr>
            <w:tcW w:w="1412" w:type="dxa"/>
          </w:tcPr>
          <w:p w:rsidR="00937402" w:rsidRPr="00937402" w:rsidRDefault="00937402" w:rsidP="00937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 xml:space="preserve">1 session </w:t>
            </w:r>
          </w:p>
        </w:tc>
        <w:tc>
          <w:tcPr>
            <w:tcW w:w="4421" w:type="dxa"/>
          </w:tcPr>
          <w:p w:rsidR="00937402" w:rsidRPr="00937402" w:rsidRDefault="00937402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>1.5 Finding key points and note-taking</w:t>
            </w:r>
          </w:p>
        </w:tc>
        <w:tc>
          <w:tcPr>
            <w:tcW w:w="2481" w:type="dxa"/>
          </w:tcPr>
          <w:p w:rsidR="00937402" w:rsidRPr="00937402" w:rsidRDefault="00852388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</w:rPr>
              <w:t>1.6</w:t>
            </w:r>
          </w:p>
        </w:tc>
      </w:tr>
      <w:tr w:rsidR="00937402" w:rsidRPr="00937402" w:rsidTr="00674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37402" w:rsidRPr="00937402" w:rsidRDefault="00937402" w:rsidP="00937402">
            <w:r w:rsidRPr="00937402">
              <w:t xml:space="preserve">6 </w:t>
            </w:r>
          </w:p>
        </w:tc>
        <w:tc>
          <w:tcPr>
            <w:tcW w:w="1412" w:type="dxa"/>
          </w:tcPr>
          <w:p w:rsidR="00937402" w:rsidRPr="00937402" w:rsidRDefault="00937402" w:rsidP="009374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7402">
              <w:t xml:space="preserve">1 week </w:t>
            </w:r>
          </w:p>
        </w:tc>
        <w:tc>
          <w:tcPr>
            <w:tcW w:w="4421" w:type="dxa"/>
          </w:tcPr>
          <w:p w:rsidR="00937402" w:rsidRDefault="00937402" w:rsidP="001F7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7402">
              <w:t>1.6 Paraphrasing</w:t>
            </w:r>
          </w:p>
          <w:p w:rsidR="00937402" w:rsidRPr="00937402" w:rsidRDefault="00937402" w:rsidP="001F7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7402">
              <w:t>1.7 Summarising</w:t>
            </w:r>
          </w:p>
        </w:tc>
        <w:tc>
          <w:tcPr>
            <w:tcW w:w="2481" w:type="dxa"/>
          </w:tcPr>
          <w:p w:rsidR="00937402" w:rsidRDefault="00852388" w:rsidP="001F7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</w:rPr>
              <w:t>1.7</w:t>
            </w:r>
          </w:p>
          <w:p w:rsidR="00852388" w:rsidRPr="00937402" w:rsidRDefault="00852388" w:rsidP="008523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1.7</w:t>
            </w:r>
          </w:p>
        </w:tc>
      </w:tr>
      <w:tr w:rsidR="00937402" w:rsidRPr="00937402" w:rsidTr="0067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37402" w:rsidRPr="00937402" w:rsidRDefault="00937402" w:rsidP="00937402">
            <w:r w:rsidRPr="00937402">
              <w:t xml:space="preserve">7 </w:t>
            </w:r>
          </w:p>
        </w:tc>
        <w:tc>
          <w:tcPr>
            <w:tcW w:w="1412" w:type="dxa"/>
          </w:tcPr>
          <w:p w:rsidR="00937402" w:rsidRPr="00937402" w:rsidRDefault="00937402" w:rsidP="00937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 xml:space="preserve">3 weeks </w:t>
            </w:r>
          </w:p>
        </w:tc>
        <w:tc>
          <w:tcPr>
            <w:tcW w:w="4421" w:type="dxa"/>
          </w:tcPr>
          <w:p w:rsidR="00937402" w:rsidRDefault="00937402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>1.8 Referencing &amp; quotations</w:t>
            </w:r>
          </w:p>
          <w:p w:rsidR="00937402" w:rsidRDefault="00937402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>2.3 Cohesion</w:t>
            </w:r>
          </w:p>
          <w:p w:rsidR="00937402" w:rsidRDefault="00937402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>2.4 Comparisons</w:t>
            </w:r>
          </w:p>
          <w:p w:rsidR="00937402" w:rsidRDefault="00937402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>2.7 Generalisations</w:t>
            </w:r>
          </w:p>
          <w:p w:rsidR="00937402" w:rsidRDefault="00937402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>2.8 Numbers</w:t>
            </w:r>
          </w:p>
          <w:p w:rsidR="00937402" w:rsidRDefault="00937402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>3.14 Verbs of reference</w:t>
            </w:r>
          </w:p>
          <w:p w:rsidR="00937402" w:rsidRDefault="00937402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>3.2 Academic vocabulary</w:t>
            </w:r>
          </w:p>
          <w:p w:rsidR="00937402" w:rsidRDefault="006F7DCC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1.9 C</w:t>
            </w:r>
            <w:r w:rsidR="00937402" w:rsidRPr="00937402">
              <w:t>ombining sources</w:t>
            </w:r>
          </w:p>
          <w:p w:rsidR="00937402" w:rsidRPr="00937402" w:rsidRDefault="006F7DCC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1.10 O</w:t>
            </w:r>
            <w:r w:rsidR="00937402" w:rsidRPr="00937402">
              <w:t>rganising paragraphs</w:t>
            </w:r>
          </w:p>
        </w:tc>
        <w:tc>
          <w:tcPr>
            <w:tcW w:w="2481" w:type="dxa"/>
          </w:tcPr>
          <w:p w:rsidR="00937402" w:rsidRDefault="00DB7408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</w:rPr>
              <w:t>1.8</w:t>
            </w:r>
          </w:p>
          <w:p w:rsidR="00DB7408" w:rsidRDefault="00DB7408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</w:rPr>
              <w:t>2.3</w:t>
            </w:r>
          </w:p>
          <w:p w:rsidR="00DB7408" w:rsidRDefault="00DB7408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</w:rPr>
              <w:t>2.4</w:t>
            </w:r>
          </w:p>
          <w:p w:rsidR="00DB7408" w:rsidRDefault="00591109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</w:rPr>
              <w:t>2.8</w:t>
            </w:r>
          </w:p>
          <w:p w:rsidR="00591109" w:rsidRDefault="00591109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</w:rPr>
              <w:t>3.6</w:t>
            </w:r>
          </w:p>
          <w:p w:rsidR="00591109" w:rsidRDefault="00916113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</w:rPr>
              <w:t>1.8</w:t>
            </w:r>
          </w:p>
          <w:p w:rsidR="00916113" w:rsidRDefault="00717310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</w:rPr>
              <w:t>3.3</w:t>
            </w:r>
            <w:r w:rsidR="00AA51FE">
              <w:t xml:space="preserve"> </w:t>
            </w:r>
            <w:r>
              <w:rPr>
                <w:rFonts w:hint="cs"/>
              </w:rPr>
              <w:t>&amp;</w:t>
            </w:r>
            <w:r w:rsidR="00AA51FE">
              <w:t xml:space="preserve"> </w:t>
            </w:r>
            <w:r>
              <w:rPr>
                <w:rFonts w:hint="cs"/>
              </w:rPr>
              <w:t>3.4</w:t>
            </w:r>
          </w:p>
          <w:p w:rsidR="009025A0" w:rsidRDefault="009025A0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1.9</w:t>
            </w:r>
          </w:p>
          <w:p w:rsidR="009025A0" w:rsidRPr="00937402" w:rsidRDefault="00B80DA9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1.10</w:t>
            </w:r>
          </w:p>
        </w:tc>
      </w:tr>
      <w:tr w:rsidR="00937402" w:rsidRPr="00937402" w:rsidTr="00674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37402" w:rsidRPr="00937402" w:rsidRDefault="00937402" w:rsidP="00937402">
            <w:r w:rsidRPr="00937402">
              <w:t xml:space="preserve">8 </w:t>
            </w:r>
          </w:p>
        </w:tc>
        <w:tc>
          <w:tcPr>
            <w:tcW w:w="1412" w:type="dxa"/>
          </w:tcPr>
          <w:p w:rsidR="00937402" w:rsidRPr="00937402" w:rsidRDefault="00937402" w:rsidP="001F7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7402">
              <w:t>4 sessions</w:t>
            </w:r>
          </w:p>
        </w:tc>
        <w:tc>
          <w:tcPr>
            <w:tcW w:w="4421" w:type="dxa"/>
          </w:tcPr>
          <w:p w:rsidR="00937402" w:rsidRPr="00937402" w:rsidRDefault="0000758D" w:rsidP="001F7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NA  </w:t>
            </w:r>
            <w:r w:rsidRPr="0000758D">
              <w:rPr>
                <w:b/>
                <w:bCs/>
              </w:rPr>
              <w:t>Conducting Surveys</w:t>
            </w:r>
          </w:p>
        </w:tc>
        <w:tc>
          <w:tcPr>
            <w:tcW w:w="2481" w:type="dxa"/>
          </w:tcPr>
          <w:p w:rsidR="00937402" w:rsidRPr="00937402" w:rsidRDefault="0000758D" w:rsidP="001F7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4.5 (only in this version)</w:t>
            </w:r>
          </w:p>
        </w:tc>
      </w:tr>
      <w:tr w:rsidR="00937402" w:rsidRPr="00937402" w:rsidTr="0067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37402" w:rsidRPr="00937402" w:rsidRDefault="00937402" w:rsidP="00937402">
            <w:r w:rsidRPr="00937402">
              <w:t xml:space="preserve">9 </w:t>
            </w:r>
          </w:p>
        </w:tc>
        <w:tc>
          <w:tcPr>
            <w:tcW w:w="1412" w:type="dxa"/>
          </w:tcPr>
          <w:p w:rsidR="00937402" w:rsidRPr="00937402" w:rsidRDefault="00937402" w:rsidP="00937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 xml:space="preserve">4 sessions </w:t>
            </w:r>
          </w:p>
        </w:tc>
        <w:tc>
          <w:tcPr>
            <w:tcW w:w="4421" w:type="dxa"/>
          </w:tcPr>
          <w:p w:rsidR="00937402" w:rsidRDefault="006F7DCC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 A</w:t>
            </w:r>
            <w:r w:rsidR="00937402" w:rsidRPr="00937402">
              <w:t>rgument &amp; discussion</w:t>
            </w:r>
          </w:p>
          <w:p w:rsidR="00937402" w:rsidRPr="00937402" w:rsidRDefault="006F7DCC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2.11 V</w:t>
            </w:r>
            <w:r w:rsidR="00937402" w:rsidRPr="00937402">
              <w:t>isual information</w:t>
            </w:r>
          </w:p>
        </w:tc>
        <w:tc>
          <w:tcPr>
            <w:tcW w:w="2481" w:type="dxa"/>
          </w:tcPr>
          <w:p w:rsidR="00937402" w:rsidRDefault="002E27D9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</w:rPr>
              <w:t>2.1</w:t>
            </w:r>
          </w:p>
          <w:p w:rsidR="002E27D9" w:rsidRPr="00937402" w:rsidRDefault="003C6702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2.14</w:t>
            </w:r>
          </w:p>
        </w:tc>
      </w:tr>
      <w:tr w:rsidR="00937402" w:rsidRPr="00937402" w:rsidTr="00674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37402" w:rsidRPr="00937402" w:rsidRDefault="00937402" w:rsidP="00937402">
            <w:r w:rsidRPr="00937402">
              <w:t xml:space="preserve">10 </w:t>
            </w:r>
          </w:p>
        </w:tc>
        <w:tc>
          <w:tcPr>
            <w:tcW w:w="1412" w:type="dxa"/>
          </w:tcPr>
          <w:p w:rsidR="00937402" w:rsidRPr="00937402" w:rsidRDefault="00937402" w:rsidP="009374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7402">
              <w:t xml:space="preserve">2 weeks </w:t>
            </w:r>
          </w:p>
        </w:tc>
        <w:tc>
          <w:tcPr>
            <w:tcW w:w="4421" w:type="dxa"/>
          </w:tcPr>
          <w:p w:rsidR="00937402" w:rsidRDefault="00937402" w:rsidP="001F7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7402">
              <w:t>1.11 Introductions &amp; conclusions</w:t>
            </w:r>
          </w:p>
          <w:p w:rsidR="00937402" w:rsidRPr="00937402" w:rsidRDefault="00937402" w:rsidP="001F7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7402">
              <w:t xml:space="preserve">2.5 </w:t>
            </w:r>
            <w:r w:rsidR="006F7DCC">
              <w:t>D</w:t>
            </w:r>
            <w:r w:rsidRPr="00937402">
              <w:t>efinitions</w:t>
            </w:r>
          </w:p>
        </w:tc>
        <w:tc>
          <w:tcPr>
            <w:tcW w:w="2481" w:type="dxa"/>
          </w:tcPr>
          <w:p w:rsidR="00937402" w:rsidRDefault="003C6702" w:rsidP="001F7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</w:rPr>
              <w:t>1.11</w:t>
            </w:r>
          </w:p>
          <w:p w:rsidR="00680970" w:rsidRPr="00937402" w:rsidRDefault="00680970" w:rsidP="001F76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2.6</w:t>
            </w:r>
          </w:p>
        </w:tc>
      </w:tr>
      <w:tr w:rsidR="00937402" w:rsidTr="0067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37402" w:rsidRDefault="00937402" w:rsidP="00937402">
            <w:r w:rsidRPr="00937402">
              <w:t xml:space="preserve">11 </w:t>
            </w:r>
          </w:p>
        </w:tc>
        <w:tc>
          <w:tcPr>
            <w:tcW w:w="1412" w:type="dxa"/>
          </w:tcPr>
          <w:p w:rsidR="00937402" w:rsidRPr="00937402" w:rsidRDefault="00937402" w:rsidP="00937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 xml:space="preserve">1 week </w:t>
            </w:r>
          </w:p>
        </w:tc>
        <w:tc>
          <w:tcPr>
            <w:tcW w:w="4421" w:type="dxa"/>
          </w:tcPr>
          <w:p w:rsidR="00937402" w:rsidRPr="00937402" w:rsidRDefault="00937402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402">
              <w:t>1.12 Re-writing &amp; proofreading</w:t>
            </w:r>
          </w:p>
        </w:tc>
        <w:tc>
          <w:tcPr>
            <w:tcW w:w="2481" w:type="dxa"/>
          </w:tcPr>
          <w:p w:rsidR="00937402" w:rsidRPr="00937402" w:rsidRDefault="00CF58B0" w:rsidP="001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</w:rPr>
              <w:t>1.12</w:t>
            </w:r>
          </w:p>
        </w:tc>
      </w:tr>
    </w:tbl>
    <w:p w:rsidR="00663CC6" w:rsidRDefault="00056C53" w:rsidP="00937402"/>
    <w:p w:rsidR="00937402" w:rsidRPr="006F7DCC" w:rsidRDefault="006F7DCC">
      <w:pPr>
        <w:rPr>
          <w:b/>
          <w:bCs/>
        </w:rPr>
      </w:pPr>
      <w:r w:rsidRPr="006F7DCC">
        <w:rPr>
          <w:b/>
          <w:bCs/>
        </w:rPr>
        <w:t xml:space="preserve">Grammar Lessons from Dr </w:t>
      </w:r>
      <w:proofErr w:type="spellStart"/>
      <w:r w:rsidRPr="006F7DCC">
        <w:rPr>
          <w:b/>
          <w:bCs/>
        </w:rPr>
        <w:t>Lamya’s</w:t>
      </w:r>
      <w:proofErr w:type="spellEnd"/>
      <w:r w:rsidRPr="006F7DCC">
        <w:rPr>
          <w:b/>
          <w:bCs/>
        </w:rPr>
        <w:t xml:space="preserve"> Grammar website:</w:t>
      </w:r>
    </w:p>
    <w:p w:rsidR="006F7DCC" w:rsidRDefault="006F7DCC" w:rsidP="006F7DCC">
      <w:pPr>
        <w:pStyle w:val="ListParagraph"/>
        <w:numPr>
          <w:ilvl w:val="0"/>
          <w:numId w:val="2"/>
        </w:numPr>
      </w:pPr>
      <w:r>
        <w:t>Cover the ones related to ENGL 154 (highlighted in green and yellow)</w:t>
      </w:r>
    </w:p>
    <w:p w:rsidR="006F7DCC" w:rsidRDefault="006F7DCC" w:rsidP="006F7DCC">
      <w:pPr>
        <w:pStyle w:val="ListParagraph"/>
        <w:numPr>
          <w:ilvl w:val="0"/>
          <w:numId w:val="2"/>
        </w:numPr>
      </w:pPr>
      <w:r>
        <w:t>Cover the new lessons suggested on ENGL 155</w:t>
      </w:r>
      <w:r w:rsidR="00AA51FE">
        <w:t>’s</w:t>
      </w:r>
      <w:r>
        <w:t xml:space="preserve"> webpage in the Grammar box.</w:t>
      </w:r>
    </w:p>
    <w:p w:rsidR="006F7DCC" w:rsidRDefault="006F7DCC" w:rsidP="006F7DCC">
      <w:pPr>
        <w:pStyle w:val="ListParagraph"/>
        <w:numPr>
          <w:ilvl w:val="0"/>
          <w:numId w:val="2"/>
        </w:numPr>
      </w:pPr>
      <w:r>
        <w:t>From Grammar webpage, study lessons 26, 30 and 32.</w:t>
      </w:r>
    </w:p>
    <w:sectPr w:rsidR="006F7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6846"/>
    <w:multiLevelType w:val="hybridMultilevel"/>
    <w:tmpl w:val="CE788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F1BD9"/>
    <w:multiLevelType w:val="hybridMultilevel"/>
    <w:tmpl w:val="36C489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02"/>
    <w:rsid w:val="0000758D"/>
    <w:rsid w:val="00034028"/>
    <w:rsid w:val="00056C53"/>
    <w:rsid w:val="000C54F2"/>
    <w:rsid w:val="001F024F"/>
    <w:rsid w:val="00245F0D"/>
    <w:rsid w:val="002E27D9"/>
    <w:rsid w:val="002F1B37"/>
    <w:rsid w:val="003C6702"/>
    <w:rsid w:val="004A1EE6"/>
    <w:rsid w:val="00591109"/>
    <w:rsid w:val="006744E8"/>
    <w:rsid w:val="00680970"/>
    <w:rsid w:val="006F7DCC"/>
    <w:rsid w:val="00717310"/>
    <w:rsid w:val="008357D6"/>
    <w:rsid w:val="00852388"/>
    <w:rsid w:val="008F0BBC"/>
    <w:rsid w:val="009025A0"/>
    <w:rsid w:val="00916113"/>
    <w:rsid w:val="00937402"/>
    <w:rsid w:val="00AA51FE"/>
    <w:rsid w:val="00B80DA9"/>
    <w:rsid w:val="00CB5ADA"/>
    <w:rsid w:val="00CF58B0"/>
    <w:rsid w:val="00DB7408"/>
    <w:rsid w:val="00E30B88"/>
    <w:rsid w:val="00E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9374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9374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937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7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9374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9374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937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 Alkooheji</dc:creator>
  <cp:lastModifiedBy>Lamya Alkooheji</cp:lastModifiedBy>
  <cp:revision>6</cp:revision>
  <dcterms:created xsi:type="dcterms:W3CDTF">2019-02-25T16:05:00Z</dcterms:created>
  <dcterms:modified xsi:type="dcterms:W3CDTF">2019-02-25T17:23:00Z</dcterms:modified>
</cp:coreProperties>
</file>